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24804.xml.htm"/>
      <w:bookmarkStart w:id="1" w:name="kswkform4_17919248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PETE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AVIAT NETWORKS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PARKER DRIVE, SUITE C100A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AVIAT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755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20.77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411,437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taxes on the vesting of a restricted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adjusted to account for transactions reported on the Amended Form 4 filed on September 25,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Willey,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0070" TargetMode="External"/><Relationship Id="rId5" Type="http://schemas.openxmlformats.org/officeDocument/2006/relationships/hyperlink" Target="http://www.sec.gov/cgi-bin/browse-edgar?action=getcompany&amp;CIK=0001377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3257</Characters>
  <CharactersWithSpaces>3788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